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662DCE" w:rsidRPr="00662DCE" w:rsidRDefault="00662DCE" w:rsidP="005B4419">
      <w:pPr>
        <w:pStyle w:val="a3"/>
        <w:spacing w:before="0"/>
        <w:jc w:val="center"/>
        <w:rPr>
          <w:b/>
          <w:sz w:val="24"/>
          <w:szCs w:val="24"/>
          <w:lang w:val="ru-RU"/>
        </w:rPr>
      </w:pPr>
      <w:r w:rsidRPr="00662DCE">
        <w:rPr>
          <w:b/>
          <w:sz w:val="24"/>
          <w:szCs w:val="24"/>
          <w:lang w:val="ru-RU"/>
        </w:rPr>
        <w:t xml:space="preserve">Формирование </w:t>
      </w:r>
      <w:r w:rsidRPr="00662DCE">
        <w:rPr>
          <w:b/>
          <w:sz w:val="24"/>
          <w:szCs w:val="24"/>
          <w:lang w:val="ru-RU"/>
        </w:rPr>
        <w:t xml:space="preserve">количественных представлений у детей </w:t>
      </w:r>
      <w:proofErr w:type="gramStart"/>
      <w:r w:rsidRPr="00662DCE">
        <w:rPr>
          <w:b/>
          <w:sz w:val="24"/>
          <w:szCs w:val="24"/>
          <w:lang w:val="ru-RU"/>
        </w:rPr>
        <w:t>дошкольного</w:t>
      </w:r>
      <w:proofErr w:type="gramEnd"/>
    </w:p>
    <w:p w:rsidR="00662DCE" w:rsidRPr="00662DCE" w:rsidRDefault="00662DCE" w:rsidP="005B4419">
      <w:pPr>
        <w:pStyle w:val="a3"/>
        <w:spacing w:before="0"/>
        <w:jc w:val="center"/>
        <w:rPr>
          <w:b/>
          <w:sz w:val="24"/>
          <w:szCs w:val="24"/>
          <w:lang w:val="ru-RU"/>
        </w:rPr>
      </w:pPr>
      <w:r w:rsidRPr="00662DCE">
        <w:rPr>
          <w:b/>
          <w:sz w:val="24"/>
          <w:szCs w:val="24"/>
          <w:lang w:val="ru-RU"/>
        </w:rPr>
        <w:t>возраста посредством развивающих игр и упражнений»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662DCE" w:rsidRPr="00662DCE" w:rsidRDefault="00662DCE" w:rsidP="00662DCE">
      <w:pPr>
        <w:pStyle w:val="a3"/>
        <w:spacing w:before="0"/>
        <w:ind w:right="314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Каждый дошкольник – это маленький исследователь, с радостью и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удивлением открывающий для себя мир.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Математика по праву занимает большое место в системе дошкольного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образования. Большое значение в этом направлении отводиться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фо</w:t>
      </w:r>
      <w:bookmarkStart w:id="0" w:name="_GoBack"/>
      <w:r w:rsidRPr="00662DCE">
        <w:rPr>
          <w:sz w:val="24"/>
          <w:szCs w:val="24"/>
          <w:lang w:val="ru-RU"/>
        </w:rPr>
        <w:t>р</w:t>
      </w:r>
      <w:bookmarkEnd w:id="0"/>
      <w:r w:rsidRPr="00662DCE">
        <w:rPr>
          <w:sz w:val="24"/>
          <w:szCs w:val="24"/>
          <w:lang w:val="ru-RU"/>
        </w:rPr>
        <w:t>мированию количественных представлений, понятий о цифре и счетных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навыках. В соответствии с ФГОС дошкольного образования,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образовательная область «Познавательное развитие», предполагает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формирование у дошкольников познавательных действий с позиции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количественных представлений и счетных навыков.</w:t>
      </w:r>
    </w:p>
    <w:p w:rsidR="00662DCE" w:rsidRPr="00662DCE" w:rsidRDefault="00662DCE" w:rsidP="00662DCE">
      <w:pPr>
        <w:pStyle w:val="a3"/>
        <w:spacing w:before="0"/>
        <w:ind w:firstLine="72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Исследования по проблемам развития количественных представлений,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 xml:space="preserve">рассматривали следующие педагоги: </w:t>
      </w:r>
      <w:proofErr w:type="spellStart"/>
      <w:r w:rsidRPr="00662DCE">
        <w:rPr>
          <w:sz w:val="24"/>
          <w:szCs w:val="24"/>
          <w:lang w:val="ru-RU"/>
        </w:rPr>
        <w:t>Леушиной</w:t>
      </w:r>
      <w:proofErr w:type="spellEnd"/>
      <w:r w:rsidRPr="00662DCE">
        <w:rPr>
          <w:sz w:val="24"/>
          <w:szCs w:val="24"/>
          <w:lang w:val="ru-RU"/>
        </w:rPr>
        <w:t xml:space="preserve"> А.М., Ермолаевой Л.И.,</w:t>
      </w:r>
      <w:r>
        <w:rPr>
          <w:sz w:val="24"/>
          <w:szCs w:val="24"/>
          <w:lang w:val="ru-RU"/>
        </w:rPr>
        <w:t xml:space="preserve"> </w:t>
      </w:r>
      <w:proofErr w:type="spellStart"/>
      <w:r w:rsidRPr="00662DCE">
        <w:rPr>
          <w:sz w:val="24"/>
          <w:szCs w:val="24"/>
          <w:lang w:val="ru-RU"/>
        </w:rPr>
        <w:t>Метлиной</w:t>
      </w:r>
      <w:proofErr w:type="spellEnd"/>
      <w:r w:rsidRPr="00662DCE">
        <w:rPr>
          <w:sz w:val="24"/>
          <w:szCs w:val="24"/>
          <w:lang w:val="ru-RU"/>
        </w:rPr>
        <w:t xml:space="preserve"> Л.С., Михайловой З.А., Даниловой В.В, Соловьёвой Е.В.,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Щербаковой Е.И., Колесниковой Е.В.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Изучив литературу по педагогике, я пришла к выводу, что максимального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эффекта при формировании количественных представлений у детей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дошкольного возраста можно добиться, используя дидактические игры,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игровые пособия. Поэтому, для углубленного изучения я и выбрала тему: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«Формирование количественных представлений у детей дошкольного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возраста посредством развивающих игр и упражнений».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Цель работы: выявить эффективность применения развивающих игр и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упражнений в формировании количественных представлений у детей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дошкольного возраста.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Определила задачи: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1. Применение дидактических игр и упражнений математического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содержания;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3.Создание условий в</w:t>
      </w:r>
      <w:r w:rsidRPr="00662DCE">
        <w:rPr>
          <w:sz w:val="24"/>
          <w:szCs w:val="24"/>
          <w:lang w:val="ru-RU"/>
        </w:rPr>
        <w:t xml:space="preserve"> процессе игровой деятельности;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4. Повышение педагогической компетентности родителей.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Спланировав ожидаемый результат, пришла к выводу, что смогу дать детям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представления о цифре и счёте, применяя познавательные игры и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упражнения математического содержания и соблюдая условия: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- Благоприятная предметно-развивающаяся среда;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- Педагогическое мастерство воспитателя;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-Дидактические игры и упражнения математического характера.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Работу по данной теме начала со второй младшей группы. На основе ряда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дидактических игр и упражнений провела наблюдение по методике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Верещагиной Н.В. и обнаружила, что 50% детей испытывают трудности в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количественном представлении - один, много, столько же. Учитывая</w:t>
      </w:r>
      <w:r w:rsidRPr="00662DCE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требования ФГОС ООП ДОУ, работу по данной теме осуществляла через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непрерывную образовательную деятельность и связь с игровой и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коммуникативной деятельностью (развитие речи, восприятие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художественной литературы). Дети учились составлять группу отдельных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однородных предметов и выделять из нее один предмет. В данном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направлении проводила такие игры: «Медведь и пчелы», «Самолёты», «В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лес за грибами», которые помогли детям активизировать в речи детей слова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«один, много». Такие игры как «Малина для медвежат», «Морковки для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зайчат», где дети сопоставляли две группы предметов и активизировались в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речи слова: «столько – сколько, поровну», «одинаково».</w:t>
      </w:r>
    </w:p>
    <w:p w:rsidR="00662DCE" w:rsidRPr="00662DCE" w:rsidRDefault="00662DCE" w:rsidP="00662DCE">
      <w:pPr>
        <w:pStyle w:val="a3"/>
        <w:spacing w:before="0"/>
        <w:ind w:firstLine="72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Для закрепления знаний о количественных представлениях у детей в группе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оформила математический центр «</w:t>
      </w:r>
      <w:proofErr w:type="spellStart"/>
      <w:r w:rsidRPr="00662DCE">
        <w:rPr>
          <w:sz w:val="24"/>
          <w:szCs w:val="24"/>
          <w:lang w:val="ru-RU"/>
        </w:rPr>
        <w:t>Развивайка</w:t>
      </w:r>
      <w:proofErr w:type="spellEnd"/>
      <w:r w:rsidRPr="00662DCE">
        <w:rPr>
          <w:sz w:val="24"/>
          <w:szCs w:val="24"/>
          <w:lang w:val="ru-RU"/>
        </w:rPr>
        <w:t>». В течение года содержимое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центра меняется и пополняется с учётом интереса и возраста детей.</w:t>
      </w:r>
    </w:p>
    <w:p w:rsidR="00662DCE" w:rsidRPr="00662DCE" w:rsidRDefault="00662DCE" w:rsidP="00662DCE">
      <w:pPr>
        <w:pStyle w:val="a3"/>
        <w:spacing w:before="0"/>
        <w:ind w:firstLine="72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Развитие математических способностей у детей невозможно без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взаимодействия с родителями. Оформила папки-передвижки «Веселые игры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для малышей», провела собрания «Играем дома», консультацию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 xml:space="preserve">«Дидактические игры для малышей». 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Совместно с родителями изготовили: дидактические пособия «Путаница»,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«Игру с прищепками», «Рыбалка», которые стали активным средством в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математическом развитии детей, не только в детском саду, но и в семье.</w:t>
      </w:r>
    </w:p>
    <w:p w:rsidR="00662DCE" w:rsidRPr="00662DCE" w:rsidRDefault="00662DCE" w:rsidP="00662DCE">
      <w:pPr>
        <w:pStyle w:val="a3"/>
        <w:spacing w:before="0"/>
        <w:ind w:firstLine="720"/>
        <w:jc w:val="both"/>
        <w:rPr>
          <w:sz w:val="24"/>
          <w:szCs w:val="24"/>
          <w:lang w:val="ru-RU"/>
        </w:rPr>
      </w:pPr>
      <w:proofErr w:type="gramStart"/>
      <w:r w:rsidRPr="00662DCE">
        <w:rPr>
          <w:sz w:val="24"/>
          <w:szCs w:val="24"/>
          <w:lang w:val="ru-RU"/>
        </w:rPr>
        <w:t>В конце года у детей повысился уровень</w:t>
      </w:r>
      <w:r>
        <w:rPr>
          <w:sz w:val="24"/>
          <w:szCs w:val="24"/>
          <w:lang w:val="ru-RU"/>
        </w:rPr>
        <w:t xml:space="preserve"> математических способностей: 24</w:t>
      </w:r>
      <w:r w:rsidRPr="00662DCE">
        <w:rPr>
          <w:sz w:val="24"/>
          <w:szCs w:val="24"/>
          <w:lang w:val="ru-RU"/>
        </w:rPr>
        <w:t>%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детей умеют определять и употреблять в речи («один – много», «столько -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 xml:space="preserve">сколько», «одинаково - </w:t>
      </w:r>
      <w:r w:rsidRPr="00662DCE">
        <w:rPr>
          <w:sz w:val="24"/>
          <w:szCs w:val="24"/>
          <w:lang w:val="ru-RU"/>
        </w:rPr>
        <w:lastRenderedPageBreak/>
        <w:t xml:space="preserve">поровну»); </w:t>
      </w:r>
      <w:r>
        <w:rPr>
          <w:sz w:val="24"/>
          <w:szCs w:val="24"/>
          <w:lang w:val="ru-RU"/>
        </w:rPr>
        <w:t>64</w:t>
      </w:r>
      <w:r w:rsidRPr="00662DCE">
        <w:rPr>
          <w:sz w:val="24"/>
          <w:szCs w:val="24"/>
          <w:lang w:val="ru-RU"/>
        </w:rPr>
        <w:t>% детей определяют («один – много»,</w:t>
      </w:r>
      <w:r>
        <w:rPr>
          <w:sz w:val="24"/>
          <w:szCs w:val="24"/>
          <w:lang w:val="ru-RU"/>
        </w:rPr>
        <w:t xml:space="preserve"> поровну»); но 1</w:t>
      </w:r>
      <w:r w:rsidRPr="00662DCE">
        <w:rPr>
          <w:sz w:val="24"/>
          <w:szCs w:val="24"/>
          <w:lang w:val="ru-RU"/>
        </w:rPr>
        <w:t>2% детей затрудняются.</w:t>
      </w:r>
      <w:proofErr w:type="gramEnd"/>
    </w:p>
    <w:p w:rsidR="00662DCE" w:rsidRPr="00662DCE" w:rsidRDefault="00662DCE" w:rsidP="00662DCE">
      <w:pPr>
        <w:pStyle w:val="a3"/>
        <w:spacing w:before="0"/>
        <w:ind w:firstLine="72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Я сделала для себя вывод, чтобы ребёнок определял количественные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представления необходимо: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1. Использование дидактических игр и упражнений в детской деятельности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детей.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2.Создание условий для развития математических и творческих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способностей, через сотрудничество с родителями.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В среднем дошкольном возрасте поставила задачи, которые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реализовывала через работу проекта «Веселые цифры»: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1. Знакомить с цифрами (от 1 до 10), через учебно-игровые пособия «Яблоки</w:t>
      </w:r>
      <w:r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 xml:space="preserve">на тарелке» из серии «Нескучная математика», палочки </w:t>
      </w:r>
      <w:proofErr w:type="spellStart"/>
      <w:r w:rsidRPr="00662DCE">
        <w:rPr>
          <w:sz w:val="24"/>
          <w:szCs w:val="24"/>
          <w:lang w:val="ru-RU"/>
        </w:rPr>
        <w:t>Кюизенера</w:t>
      </w:r>
      <w:proofErr w:type="spellEnd"/>
      <w:r w:rsidRPr="00662DCE">
        <w:rPr>
          <w:sz w:val="24"/>
          <w:szCs w:val="24"/>
          <w:lang w:val="ru-RU"/>
        </w:rPr>
        <w:t>, «Логика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и цифры».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2. Определять и различать с помощью счёта количество, процесс счёта и его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итог.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3. Развивать у детей индивидуальные способности к математике и вызвать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интерес к ней.</w:t>
      </w:r>
    </w:p>
    <w:p w:rsidR="00662DCE" w:rsidRPr="00662DCE" w:rsidRDefault="00662DCE" w:rsidP="00C60FE5">
      <w:pPr>
        <w:pStyle w:val="a3"/>
        <w:spacing w:before="0"/>
        <w:ind w:firstLine="72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Практическая значимость данного проекта заключается в системе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 xml:space="preserve">развивающих игр: Яблоки на тарелке, палочки </w:t>
      </w:r>
      <w:proofErr w:type="spellStart"/>
      <w:r w:rsidRPr="00662DCE">
        <w:rPr>
          <w:sz w:val="24"/>
          <w:szCs w:val="24"/>
          <w:lang w:val="ru-RU"/>
        </w:rPr>
        <w:t>Кюизенера</w:t>
      </w:r>
      <w:proofErr w:type="spellEnd"/>
      <w:r w:rsidRPr="00662DCE">
        <w:rPr>
          <w:sz w:val="24"/>
          <w:szCs w:val="24"/>
          <w:lang w:val="ru-RU"/>
        </w:rPr>
        <w:t>, счётные палочки,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которые помогли развить представления о количественном и порядковом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счете. Составляя игровые упражнения «Цвет и число», «Сколько?», «Какой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 xml:space="preserve">цифры не стало?», «Путешествие на поезде», «Числовая лесенка </w:t>
      </w:r>
      <w:proofErr w:type="gramStart"/>
      <w:r w:rsidRPr="00662DCE">
        <w:rPr>
          <w:sz w:val="24"/>
          <w:szCs w:val="24"/>
          <w:lang w:val="ru-RU"/>
        </w:rPr>
        <w:t>из</w:t>
      </w:r>
      <w:proofErr w:type="gramEnd"/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яблок», которые помогли научить ребёнка определять: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-количество предметов;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-знание цифр;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- порядковый счет до 10.</w:t>
      </w:r>
    </w:p>
    <w:p w:rsidR="00662DCE" w:rsidRPr="00662DCE" w:rsidRDefault="00662DCE" w:rsidP="00C60FE5">
      <w:pPr>
        <w:pStyle w:val="a3"/>
        <w:spacing w:before="0"/>
        <w:ind w:firstLine="72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Для улучшения игровой среды в группе и дома, привлекла к сотрудничеству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родителей. Провела родительское собрание «Учим математику дома»,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оформила выставку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«Развивай-ка». Дала рекомендации по проведению развивающих игр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«Яблоки на тарелочке», «Логика и цифры».</w:t>
      </w:r>
    </w:p>
    <w:p w:rsidR="00662DCE" w:rsidRPr="00662DCE" w:rsidRDefault="00662DCE" w:rsidP="00C60FE5">
      <w:pPr>
        <w:pStyle w:val="a3"/>
        <w:spacing w:before="0"/>
        <w:ind w:firstLine="72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К концу года 33% детей различают и называют числа в прямом и обратном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порядк</w:t>
      </w:r>
      <w:r w:rsidR="00C60FE5">
        <w:rPr>
          <w:sz w:val="24"/>
          <w:szCs w:val="24"/>
          <w:lang w:val="ru-RU"/>
        </w:rPr>
        <w:t>е от 1 до 10, составом числа; 56</w:t>
      </w:r>
      <w:r w:rsidRPr="00662DCE">
        <w:rPr>
          <w:sz w:val="24"/>
          <w:szCs w:val="24"/>
          <w:lang w:val="ru-RU"/>
        </w:rPr>
        <w:t>% детей имеют средний уровень,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выполняют за</w:t>
      </w:r>
      <w:r w:rsidR="00C60FE5">
        <w:rPr>
          <w:sz w:val="24"/>
          <w:szCs w:val="24"/>
          <w:lang w:val="ru-RU"/>
        </w:rPr>
        <w:t>дание с помощью воспитателя и 9</w:t>
      </w:r>
      <w:r w:rsidRPr="00662DCE">
        <w:rPr>
          <w:sz w:val="24"/>
          <w:szCs w:val="24"/>
          <w:lang w:val="ru-RU"/>
        </w:rPr>
        <w:t>% низкого уровня это дети,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мало посещающие детский сад.</w:t>
      </w:r>
    </w:p>
    <w:p w:rsidR="00662DCE" w:rsidRPr="00662DCE" w:rsidRDefault="00662DCE" w:rsidP="00C60FE5">
      <w:pPr>
        <w:pStyle w:val="a3"/>
        <w:spacing w:before="0"/>
        <w:ind w:firstLine="72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В старшей группе решила данное направление продолжить через кружок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 xml:space="preserve">«Путешествие в </w:t>
      </w:r>
      <w:proofErr w:type="spellStart"/>
      <w:r w:rsidRPr="00662DCE">
        <w:rPr>
          <w:sz w:val="24"/>
          <w:szCs w:val="24"/>
          <w:lang w:val="ru-RU"/>
        </w:rPr>
        <w:t>Цифроград</w:t>
      </w:r>
      <w:proofErr w:type="spellEnd"/>
      <w:r w:rsidRPr="00662DCE">
        <w:rPr>
          <w:sz w:val="24"/>
          <w:szCs w:val="24"/>
          <w:lang w:val="ru-RU"/>
        </w:rPr>
        <w:t>» с дальнейшим применением игровых пособий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 xml:space="preserve">«Логика и цифры», «Палочки </w:t>
      </w:r>
      <w:proofErr w:type="spellStart"/>
      <w:r w:rsidRPr="00662DCE">
        <w:rPr>
          <w:sz w:val="24"/>
          <w:szCs w:val="24"/>
          <w:lang w:val="ru-RU"/>
        </w:rPr>
        <w:t>Кюизенера</w:t>
      </w:r>
      <w:proofErr w:type="spellEnd"/>
      <w:r w:rsidRPr="00662DCE">
        <w:rPr>
          <w:sz w:val="24"/>
          <w:szCs w:val="24"/>
          <w:lang w:val="ru-RU"/>
        </w:rPr>
        <w:t>» «Яблоки на тарелке» из серии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«Нескучная математика» и интерактивные тренажёры.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Определила задачи: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1.Формирование умений у детей работать с интерактивным тренажёром,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совершая простейшие манипуляции: нажатие на объект, совершенствуя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количественных представлений детей через игру.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2. Развивать умение считать до 20.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3.Решение арифметических задач с использованием учебно-игровых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 xml:space="preserve">пособий «Палочки </w:t>
      </w:r>
      <w:proofErr w:type="spellStart"/>
      <w:r w:rsidRPr="00662DCE">
        <w:rPr>
          <w:sz w:val="24"/>
          <w:szCs w:val="24"/>
          <w:lang w:val="ru-RU"/>
        </w:rPr>
        <w:t>Кюизенера</w:t>
      </w:r>
      <w:proofErr w:type="spellEnd"/>
      <w:r w:rsidRPr="00662DCE">
        <w:rPr>
          <w:sz w:val="24"/>
          <w:szCs w:val="24"/>
          <w:lang w:val="ru-RU"/>
        </w:rPr>
        <w:t xml:space="preserve">», «Логика и цифры», «Яблоки на тарелке» </w:t>
      </w:r>
      <w:proofErr w:type="gramStart"/>
      <w:r w:rsidRPr="00662DCE">
        <w:rPr>
          <w:sz w:val="24"/>
          <w:szCs w:val="24"/>
          <w:lang w:val="ru-RU"/>
        </w:rPr>
        <w:t>из</w:t>
      </w:r>
      <w:proofErr w:type="gramEnd"/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серии «Нескучная математика».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Данные задачи решить мне помогли игры-презентации по теме: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 xml:space="preserve">«Путешествие в </w:t>
      </w:r>
      <w:proofErr w:type="spellStart"/>
      <w:r w:rsidRPr="00662DCE">
        <w:rPr>
          <w:sz w:val="24"/>
          <w:szCs w:val="24"/>
          <w:lang w:val="ru-RU"/>
        </w:rPr>
        <w:t>Цифроград</w:t>
      </w:r>
      <w:proofErr w:type="spellEnd"/>
      <w:r w:rsidRPr="00662DCE">
        <w:rPr>
          <w:sz w:val="24"/>
          <w:szCs w:val="24"/>
          <w:lang w:val="ru-RU"/>
        </w:rPr>
        <w:t>», «В гостях у Арифметики», «Игры-тренажёры»</w:t>
      </w:r>
      <w:r w:rsidR="00C60FE5">
        <w:rPr>
          <w:sz w:val="24"/>
          <w:szCs w:val="24"/>
          <w:lang w:val="ru-RU"/>
        </w:rPr>
        <w:t>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Проигрывая в данные игры, дети развивают количественные представления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понятие числа, развивают моторику пальцев рук в работе с мышкой.</w:t>
      </w:r>
    </w:p>
    <w:p w:rsidR="00662DCE" w:rsidRPr="00662DCE" w:rsidRDefault="00662DCE" w:rsidP="00C60FE5">
      <w:pPr>
        <w:pStyle w:val="a3"/>
        <w:spacing w:before="0"/>
        <w:ind w:firstLine="72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Использование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интерактивных игр позволяет включаться трем видам памяти: зрительной,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слуховой, моторной. Для развития у детей интереса к разнообразной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интеллектуальной деятельности предлагаю родителям гимнастики для глаз.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Также применяла учебно-игровые пособия из серии «Нескучная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математика», где дети путешествуют в мир цифр, развивают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арифметические действия, решают задачи.</w:t>
      </w:r>
    </w:p>
    <w:p w:rsidR="00662DCE" w:rsidRPr="00662DCE" w:rsidRDefault="00662DCE" w:rsidP="00C60FE5">
      <w:pPr>
        <w:pStyle w:val="a3"/>
        <w:spacing w:before="0"/>
        <w:ind w:firstLine="72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Таким образом, работая с математическими играми, я убедилась, что игры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детям доставляют удовольствие, уверенность в себе, а также проявляется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 интерес к математическим играм.</w:t>
      </w:r>
    </w:p>
    <w:p w:rsidR="00662DCE" w:rsidRPr="00662DCE" w:rsidRDefault="00662DCE" w:rsidP="00C60FE5">
      <w:pPr>
        <w:pStyle w:val="a3"/>
        <w:spacing w:before="0"/>
        <w:ind w:firstLine="72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Работу по данной теме продолжаю и планирую использовать игровые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упражнения по следующим направлениям: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1.Овладение умением составлять число из двух меньших чисел.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2.Формирование навыков у детей решения арифметических задач в пределах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20.</w:t>
      </w:r>
    </w:p>
    <w:p w:rsidR="00662DCE" w:rsidRPr="00662DCE" w:rsidRDefault="00662DCE" w:rsidP="00662DCE">
      <w:pPr>
        <w:pStyle w:val="a3"/>
        <w:spacing w:before="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lastRenderedPageBreak/>
        <w:t>3.Развитие одарённых, талантливых детей, обладающих нестандартным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мышлением.</w:t>
      </w:r>
    </w:p>
    <w:p w:rsidR="00A13EC4" w:rsidRPr="00662DCE" w:rsidRDefault="00662DCE" w:rsidP="00C60FE5">
      <w:pPr>
        <w:pStyle w:val="a3"/>
        <w:spacing w:before="0"/>
        <w:ind w:firstLine="720"/>
        <w:jc w:val="both"/>
        <w:rPr>
          <w:sz w:val="24"/>
          <w:szCs w:val="24"/>
          <w:lang w:val="ru-RU"/>
        </w:rPr>
      </w:pPr>
      <w:r w:rsidRPr="00662DCE">
        <w:rPr>
          <w:sz w:val="24"/>
          <w:szCs w:val="24"/>
          <w:lang w:val="ru-RU"/>
        </w:rPr>
        <w:t>Таким образом, использование развивающих игр и упражнений для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формирования количественных представлений у детей дошкольного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возраста является эффективным, и подтвердились правильностью</w:t>
      </w:r>
      <w:r w:rsidR="00C60FE5">
        <w:rPr>
          <w:sz w:val="24"/>
          <w:szCs w:val="24"/>
          <w:lang w:val="ru-RU"/>
        </w:rPr>
        <w:t xml:space="preserve"> </w:t>
      </w:r>
      <w:r w:rsidRPr="00662DCE">
        <w:rPr>
          <w:sz w:val="24"/>
          <w:szCs w:val="24"/>
          <w:lang w:val="ru-RU"/>
        </w:rPr>
        <w:t>выдвинутой мною цели.</w:t>
      </w: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A13EC4" w:rsidRPr="00662DCE" w:rsidRDefault="00A13EC4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p w:rsidR="008A3858" w:rsidRPr="00C60FE5" w:rsidRDefault="008A3858" w:rsidP="00662DCE">
      <w:pPr>
        <w:pStyle w:val="a3"/>
        <w:spacing w:before="0"/>
        <w:jc w:val="both"/>
        <w:rPr>
          <w:sz w:val="24"/>
          <w:szCs w:val="24"/>
          <w:lang w:val="ru-RU"/>
        </w:rPr>
      </w:pPr>
    </w:p>
    <w:sectPr w:rsidR="008A3858" w:rsidRPr="00C60FE5" w:rsidSect="00662DCE">
      <w:type w:val="continuous"/>
      <w:pgSz w:w="11900" w:h="16840"/>
      <w:pgMar w:top="709" w:right="843" w:bottom="851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3858"/>
    <w:rsid w:val="003A2D66"/>
    <w:rsid w:val="00416754"/>
    <w:rsid w:val="005B4419"/>
    <w:rsid w:val="00662DCE"/>
    <w:rsid w:val="008A3858"/>
    <w:rsid w:val="00990203"/>
    <w:rsid w:val="009F5333"/>
    <w:rsid w:val="00A13EC4"/>
    <w:rsid w:val="00C6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13E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13E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2021-12-20T18:37:00Z</dcterms:created>
  <dcterms:modified xsi:type="dcterms:W3CDTF">2021-12-23T12:36:00Z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2021-12-23T00:00:00Z</vt:filetime>
  </property>
</Properties>
</file>